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75" w:rsidRPr="00807592" w:rsidRDefault="006E0775" w:rsidP="0072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HULLADÉKGAZDÁLKODÁSI KÖZSZOLGÁLTATÁSI SZERZŐDÉS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mely létrejött egyrészről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Név: </w:t>
      </w:r>
      <w:r w:rsidRPr="00807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Várpalota Város Önkormányzata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Cím: ………………………….</w:t>
      </w:r>
      <w:bookmarkStart w:id="0" w:name="_GoBack"/>
      <w:bookmarkEnd w:id="0"/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Adószám: ………………….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Képviseli: ……………….. polgármester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(a továbbiakban: Megrendelő, vagy Önkormányzat)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másrészről a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Név: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Cím: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KÜJ azonosító: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KTJ-azonosító: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Statisztikai számjel: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Adószám: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Cégjegyzékszám: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Bankszámlaszám: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Képviselő: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(továbbiakban Közszolgáltató, együttesen: </w:t>
      </w:r>
      <w:r w:rsidRPr="00807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Felek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között, a mai napon az alábbiakban meghatározott feltételekkel: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1. Az Önkormányzat jelen szerződést eredményes közbeszerzési eljárás lezárásaként kerül megkötésre, hogy a Közszolgáltató folyamatosan és teljes körűen ellássa Várpalota Város Önkormányzata közigazgatási területén a települési szilárd hulladékkal kapcsolatos hulladékgazdálkodási közszolgáltatási feladatokat. A közszolgáltatást az Országos Hulladékgazdálkodási Közszolgáltatási Tervben (a továbbiakban: OHKT) foglaltaknak megfelelően kell ellátni.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2. A Közszolgáltató e tevékenységét a vonatkozó jogszabályok alapján, az egyes ingatlanok használóinak javára és költségére végzi.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3. Közszolgáltató hulladékgazdálkodási tevékenységét a hulladékról szóló 2012. évi CLXXXV. törvény (továbbiakban: Ht.) illetve e törvény felhatalmazása alapján kihirdetett jogszabályok által szabályozott helyi közszolgáltatásként végzi.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4. Közszolgáltató nyilatkozik, hogy vállalja a megjelölt közszolgáltatás teljesítését, annak a hatályos jogszabályokban rögzített feltételeivel, a szükséges engedélyekkel rendelkezik, nyilatkozik továbbá, hogy a közszolgáltatáson kívüli tevékenységei nem veszélyeztetik a jelen közszolgáltatási szerződésben vállalt kötelezettségeinek teljesítését.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5. A Közszolgáltató a közszolgáltatás körébe tartozó hulladék kezelésére az alábbi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létesítményeket veszi igénybe:</w:t>
      </w:r>
    </w:p>
    <w:p w:rsidR="006E0775" w:rsidRPr="00807592" w:rsidRDefault="00D61F2F" w:rsidP="006E077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Hulladéklerakó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07592" w:rsidRPr="00807592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</w:p>
    <w:p w:rsidR="006E0775" w:rsidRPr="00807592" w:rsidRDefault="006E0775" w:rsidP="006E077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Hulladék</w:t>
      </w:r>
      <w:r w:rsidR="00D61F2F" w:rsidRPr="00807592">
        <w:rPr>
          <w:rFonts w:ascii="Times New Roman" w:hAnsi="Times New Roman" w:cs="Times New Roman"/>
          <w:color w:val="000000"/>
          <w:sz w:val="24"/>
          <w:szCs w:val="24"/>
        </w:rPr>
        <w:t>válogató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: ………………………</w:t>
      </w:r>
    </w:p>
    <w:p w:rsidR="006E0775" w:rsidRPr="00C67762" w:rsidRDefault="006E0775" w:rsidP="00C6776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Az elkülönítetten (szelektíven) gyűjtött települési hulladék esetében az</w:t>
      </w:r>
      <w:r w:rsidR="00C67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762">
        <w:rPr>
          <w:rFonts w:ascii="Times New Roman" w:hAnsi="Times New Roman" w:cs="Times New Roman"/>
          <w:color w:val="000000"/>
          <w:sz w:val="24"/>
          <w:szCs w:val="24"/>
        </w:rPr>
        <w:t>Önkormányzat által kijelölt hulladékgyűjtő szigetek:……………………………..</w:t>
      </w:r>
    </w:p>
    <w:p w:rsidR="00D61F2F" w:rsidRPr="00807592" w:rsidRDefault="00D61F2F" w:rsidP="006E077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Komposztáló telep:………………………..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6. A szerződő felek rögzítik, hogy a jelen szerződésben rögzített Közszolgáltatóra vonatkozó jogok gyakorlását és kötelezettségek teljesítését Várpalota Város Önkormányzata területén, kizárólag Közszolgáltató jogosult ellátni. Jelen szerződés területi hatálya kiterjed Várpalota Város Önkormányzata teljes közigazgatási területére.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7. A közszolgáltatási tevékenység végzésének és a jelen szerződésnek az időtartama: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szerződés hatálybalépésétől számított ….. hónap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. A szerződés mindkét fél által történő aláírásának napján lép hatályba. Első szállítási nap: ………………………... Felek a szerződés hatályba lépésekor meglévő szállítási nap(ok)hoz képest eltérő szállítási napokban is megállapodhatnak továbbá a változásról Közszolgáltató megfelelő időben és módon tájékoztatja a lakosságot.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8. A közszolgáltatással érintett terület és tevékenység sajátosságait a jelen szerződés </w:t>
      </w:r>
      <w:r w:rsidRPr="008075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melléklete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tartalmazza. A teljesítés további részletes leírását a Közszolgáltató közbeszerzési eljárásban tett szakmai ajánlata határozza meg, melynek folyamatos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betartása Közszolgáltató kötelessége.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9. A jelen hulladékgazdálkodási közszolgáltatási szerződés aláírásának feltétele, hogy a közszolgáltató rendelkezzen a következő feltételekkel, melyet köteles a szerződés teljes időtartama alatt is folyamatosan fenntartani: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a) a közszolgáltatás ellátásához szükséges hatósági engedéllyel rendelkező és megfelelő műszaki állapotban levő járművekkel, gépekkel, berendezésekkel és eszközökkel, valamint olyan – tulajdonában, kezelésében vagy bérleményében levő – telephellyel, amely alkalmas a közszolgáltatás végzéséhez szükséges járművek, gépek,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berendezések és eszközök tárolására, tisztítására, fertőtlenítésére és műszaki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ellenőrzésére;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b) olyan felszerelésekkel és eszközökkel, amelyek a közszolgáltatás keretében ellátni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szándékozott tevékenység gyakorlása során esetlegesen bekövetkező környezeti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károk azonnali beavatkozást igénylő elhárításához szükségesek;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c) a közszolgáltatás ellátásához szükséges létszámú – és a vonatkozó jogszabályok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előírásainak megfelelően képzett – szakemberrel;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d) a környezetvédelmi hatóság által kiadott minősítési engedéllyel;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e) a Ht. 32/A. § (1) bekezdés f) pontja szerinti megfelelőségi véleménnyel.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Közszolgáltató a szerződés aláírásával nyilatkozik arról, hogy a jelent pontban foglalt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valamennyi feltételt teljesíti.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közszolgáltatás finanszírozásának elvei és módszerei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10. A szolgáltatási díjat, a díjalkalmazási feltételeket, a díjmegfizetés rendjét, a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közszolgáltatási díj felosztásának elvét a Ht. 88. § (3) bekezdés bh) pont szerinti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miniszteri rendelet állapítja meg.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11. Az állami hulladékgazdálkodási közfeladat ellátására létrehozott szervezet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kijelöléséről, feladatköréről, az adatkezelés módjáról, valamint az adatszolgáltatási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kötelezettségek részletes szabályairól szóló 69/2016. (III. 31.) Korm. rendelet 11.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§ (1)-(2) bekezdése alapján: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(1) A Koordináló szerv (NHKV Nemzeti Hulladékgazdálkodási Koordináló és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Vagyonkezelő Zártkörűen Működő Részvénytársaság) közszolgáltatási díjakra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onatkozó számlákat a rendelet 20. § (1) bekezdés szerinti adatszolgáltatás alapján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állítja ki.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(2) A közszolgáltató hiányos vagy késedelmes adatszolgáltatása esetén a Koordináló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szerv a nem megfelelő adatszolgáltatással érintett 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ingatlanhasználó tekintetében a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Koordináló szerv által legutóbb kiszámlázott közszolgáltatási díjról állít ki számlát.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Az ezzel összefüggésben keletkező díjkorrekció esetén minden helytállási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kötelezettség a közszolgáltatót terheli. Az így keletkező közszolgáltatási díjkülönbözet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pozitív mérlegét a Koordináló szerv a közszolgáltatónak fizetendő esedékes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szolgáltatási díjba beszámítja.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(3) A közszolgáltató hiányos vagy helytelen adatszolgáltatásából eredő, a Koordináló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szerv által nem megfelelő adattartalommal kiállított számlákkal kapcsolatos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valamennyi következményért a közszolgáltatót terheli felelősség.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(4) A Koordináló szerv a rendelet 20. § (1) bekezdés szerinti adatszolgáltatásból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kiindulva megállapítja azon ingatlanok körét, amelyre nincs közszolgáltatási díjfizetés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meghatározva az adatszolgáltatásban, ugyanakkor vélelmezhető, hogy az ingatlannal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összefüggésben teljesítés történt. A Koordináló szerv e körben jogosult ingyenesen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adatot kérni az illetékes hatóságtól a 20. § (1) bekezdés szerinti adatszolgáltatásból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hiányzó ingatlanok és szükséges adataik megállapítása érdekében.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(5) A (4) bekezdés alapján rögzített ingatlanok adatait a Koordináló szerv megküldi a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közszolgáltatónak, és felhívja a közszolgáltatót, hogy a megküldött ingatlanokon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végzett szolgáltatásának megfelelően korrigálja a rendelet 20. § (1) bekezdés szerinti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adatszolgáltatást legkésőbb az értesítés kézhezvételét követő 8 napon belül.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(6) Az (5) bekezdés szerinti korrekciót követően – a közszolgáltató eltérő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adatszolgáltatása hiányában – a Koordináló szerv a közszolgáltatási díjat az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ingatlantulajdonosnak számlázza ki.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(7) A Koordináló szerv a kiszámlázott és az ingatlanhasználó által határidőn belül ki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nem fizetett közszolgáltatási díj behajtása érdekében intézkedik.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12. A hulladékgazdálkodási közszolgáltatási díj tartalmazza a hulladékgazdálkodás, így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különösen a gyűjtés, szállítás, kezelés, ártalmatlanítás, ill. a jogszabályok által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meghatározott valamennyi tevékenység valamennyi díját és költségét.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13. Az elhagyott hulladék, a veszélyes hulladék és az elektronikai hulladék, vagy egyéb, a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közszolgáltatás keretében el nem szállítandó hulladék gyűjtési módjáról, elszállításáról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és annak ellenértékéről a felek külön, írásban állapodhatnak meg</w:t>
      </w:r>
      <w:r w:rsidR="001A487E" w:rsidRPr="00807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14. A Közszolgáltatónak a szolgáltatásért járó díjat a Koordináló szerv fizeti meg, a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vonatkozó jogszabályok szerint.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közszolgáltató kötelezettségei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775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közszolgáltató feladata a környezetvédelmi előírások megtartása mellett a települési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hulladék ingatlantulajdonosoktól történő gyűjtése, elszállítása a hulladékkezelő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telepre, illetve a szolgáltatás folyamatosságának biztosítása.</w:t>
      </w:r>
    </w:p>
    <w:p w:rsidR="006E0775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Közszolgáltató köteles biztosítani: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a) A közszolgáltatás folyamatos és teljes körű ellátását oly módon, hogy a települési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szilárd hulladék összegyűjtését és elszállítását a településen hetente, az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elkülönítetten gyűjtött hulladék összegyűjtését és elszállítását a településen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két hetente (vállalásának megfelelőe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n), 2. számú melléklet szerinti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napokon és menterend szerint 0</w:t>
      </w:r>
      <w:r w:rsidR="001A487E" w:rsidRPr="0080759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órától 19 óráig köteles elvégezni. A gyűjtőedény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ürítése az ingatlannál történik. A házhoz menő elkülönített gyűjtéshez a zsákot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ingyenesen közszolgáltató biztosítja. A Közszolgáltató köteles gondoskodni az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NHKV Zrt.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által kiszámlázott díj ellenében a szolgáltatást igénybe vevők részére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az előírt típusú zsákok biztosításáról.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b) A kiürített edényzetet úgy kell visszahelyezni a közterületre, hogy az az úttest, ill.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kocsi behajtó forgalmát ne akadályozza.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c) Zöldhulladék / Lombhulladék / Kötegelt hulladék begyűjtése, elszállítása, és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lerakása: zöldhulladék ingyenes elszállítása évente </w:t>
      </w:r>
      <w:r w:rsidRPr="00807592">
        <w:rPr>
          <w:rFonts w:ascii="Times New Roman" w:hAnsi="Times New Roman" w:cs="Times New Roman"/>
          <w:color w:val="FF0000"/>
          <w:sz w:val="24"/>
          <w:szCs w:val="24"/>
        </w:rPr>
        <w:t xml:space="preserve">..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alkalommal(vállalásának megfelelően) </w:t>
      </w:r>
      <w:r w:rsidR="001A487E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március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1-től november 30-ig,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beleértve januárban két alkalommal a fenyőfa hulladék gyűjtését</w:t>
      </w:r>
      <w:r w:rsidRPr="008075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1A487E" w:rsidRPr="0080759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ötegelt kihelyezés is lehetséges. Az elkülönített hulladékok szállítása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más napon is történhet, mint a kommunális hulladék szállítása. A zöldhulladékok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gyűjtéséért külön díjazás nem kérhető.</w:t>
      </w:r>
    </w:p>
    <w:p w:rsidR="006E0775" w:rsidRPr="00807592" w:rsidRDefault="001A487E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) A hulladékgazdálkodási közszolgáltatást a Közszolgáltató zárt rendszerű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járművekkel köteles végezni.</w:t>
      </w:r>
    </w:p>
    <w:p w:rsidR="006E0775" w:rsidRPr="00807592" w:rsidRDefault="001A487E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) Évente egyszer lomtalanítást, melynek keretében a nagydarabos lom hulladékot az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ingatlantulajdonostól a helyszínen ingyenesen átveszi és elszállítja, a közterületet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feltakarítja.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Amennyiben Közszolgáltató ajánlatában vállalta, úgy ezt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ingatlanonként egyedi megrendeléssel, egyedi időpontban biztosítja. A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lomtalanítás időszaka: január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1. –december 31. között.</w:t>
      </w:r>
    </w:p>
    <w:p w:rsidR="006E0775" w:rsidRPr="00807592" w:rsidRDefault="001A487E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) A házhoz menő elkülönített gyűjtési rendszerben nem gyűjtött üveghulladék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gyűjtésére konténeres üveggyűjtési pontot üzemeltet az 1. számú mellékletben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foglaltak szerint, melyeket legalább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hetente, ill. telítettség függvényében ürít.</w:t>
      </w:r>
    </w:p>
    <w:p w:rsidR="006E0775" w:rsidRPr="00807592" w:rsidRDefault="001A487E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) Közszolgáltató egyedi vállalásai a közbeszerzési eljárásban tett ajánlata alapján:</w:t>
      </w:r>
    </w:p>
    <w:p w:rsidR="00E81D1D" w:rsidRPr="00807592" w:rsidRDefault="006E0775" w:rsidP="00E8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>Vállalja szemléletformáló akciók szervezését (igen/nem)</w:t>
      </w:r>
    </w:p>
    <w:p w:rsidR="006E0775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Közszolgáltató és/vagy alvállalkozója összesen hány fő helyben lakófoglalkoztatását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vállalja a szerződés teljes időtartama alatt: .. fő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Helyben lakónak a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Várpalotai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állandó lakcímmel rendelkező személyek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minősülnek. Közszolgáltató a szerződéskötés időpontjáig köteles írásban bejelenteni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Megrendelőnek a helyben lakó foglalkoztatottak nevét, lakcímét, valamint azt, hogy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Közszolgáltató, vagy alvállalkozó foglalkoztatottja. Alvállalkozó esetén a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foglalkoztató neve, címe is közlendő. Közszolgáltató kötelezettséget vállal továbbá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arra, hogy a helyben lakó foglalkoztatottakat érintően változás történik, arról 5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munkanapon belül tájékoztatja Megrendelőt.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1A487E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) … Fő </w:t>
      </w:r>
      <w:r w:rsidR="006E0775" w:rsidRPr="008075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(ajánlattevő ajánlata szerint)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OKJ-s települési hulladékgyűjtő és szállító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szakképesítéssel rendelkező szakembert a szerződés teljes időtartama alatt,</w:t>
      </w:r>
    </w:p>
    <w:p w:rsidR="006E0775" w:rsidRPr="00807592" w:rsidRDefault="001A487E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) 1 fő 11/1996.(VII.4.) KTM r. 2. § c) pontja szerinti képzettséggel rendelkező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környezetvédelmi megbízott szakember akinek a hulladékkezelés területén szerzett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szakmai tapasztalata legalább: ..év.</w:t>
      </w:r>
    </w:p>
    <w:p w:rsidR="006E0775" w:rsidRPr="00807592" w:rsidRDefault="001A487E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) arra jogosult szerv által meghatározott C/I. minősítési osztály szerinti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követelmények biztosítását, és a minősítési engedély hulladékgazdálkodási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közszolgáltatási szerződés hatályosságának ideje alatti folyamatos meglétét;</w:t>
      </w:r>
    </w:p>
    <w:p w:rsidR="006E0775" w:rsidRPr="00807592" w:rsidRDefault="001A487E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) a közszolgáltatás teljesítéséhez szükséges mennyiségű és minőségű jármű, gép,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eszköz, berendezés biztosítását, valamint a szükséges létszámú és képzettségű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szakember alkalmazását;</w:t>
      </w:r>
    </w:p>
    <w:p w:rsidR="006E0775" w:rsidRPr="00807592" w:rsidRDefault="001A487E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) a közszolgáltatás folyamatos, biztonságos ellátásához szükséges fejlesztések és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karbantartások elvégzését;</w:t>
      </w:r>
    </w:p>
    <w:p w:rsidR="006E0775" w:rsidRPr="00807592" w:rsidRDefault="001A487E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) a közszolgáltatás körébe tartozó hulladék kezelésére meghatározott helyek és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létesítmények igénybevételét;</w:t>
      </w:r>
    </w:p>
    <w:p w:rsidR="006E0775" w:rsidRPr="00807592" w:rsidRDefault="001A487E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) a nyilvántartási rendszer működtetését és a közszolgáltatás teljesítésével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összefüggő adatszolgáltatás rendszeres teljesítését;</w:t>
      </w:r>
    </w:p>
    <w:p w:rsidR="006E0775" w:rsidRPr="00807592" w:rsidRDefault="001A487E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) a nyilvántartási, adatkezelési és adatszolgáltatási rendszer létrehozásához és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folyamatos működtetéséhez szükséges feltételeket; valamint</w:t>
      </w:r>
    </w:p>
    <w:p w:rsidR="006E0775" w:rsidRPr="00807592" w:rsidRDefault="001A487E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p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) a fogyasztói kifogások és észrevételek elintézési rendjének megállapítását;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közszolgáltató a szállítmány rendeltetési helyére történő biztonságos eljuttatásáért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felelős. A hulladékot úgy kell szállítani, hogy annak során a környezet ne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szennyeződjék. A szállításból eredő szennyeződés esetén a közszolgáltató a hulladék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eltakarításáról, a terület szennyeződésmentesítéséről, valamint az eredeti környezeti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állapot helyreállításáról köteles gondoskodni. Közszolgáltató a kommunális hulladék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gyűjtését </w:t>
      </w:r>
      <w:r w:rsidRPr="008075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számú mellékletben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meghatározott menetrend szerint köteles teljesíteni,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melyhez a megfelelő számú járművet biztosítja, ill. gondoskodik annak szükség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szerinti helyettesítéséről.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közszolgáltató tevékenysége során köteles a hatályos környezetvédelmi,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közegészségügyi, munka, baleset és tűzvédelmi szabályokat megtartani, amelyek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esetleges megsértéséből eredő következményekért a polgári jog szabályai szerint felel.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Szerződés szerinti hulladékgazdálkodási közszolgáltatás minimális minőségi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ismérvei a hulladékgazdálkodási közszolgáltatási tevékenység minősítéséről szóló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2013. évi CXXV. törvény 1. melléklete alapján C/1. minősítési osztály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megszerzéséhez szükséges követelmények. Közszolgáltató kijelenti, hogy a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közszolgáltatás minőségi ismérveit a Szerződés időbeli hatálya alatt folyamatosan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teljesíti, és a Közszolgáltatási Tervben meghatározottakkal összhangban tartja.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Közszolgáltató tudomásul veszi, hogy a Közszolgáltatási Tervben foglaltaknak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megfelelést a Ht. szerinti megfelelőségi vélemény beszerzésével köteles folyamatosan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igazolni. Megfelelőségi vélemény hiányában a Szerződést a Megrendelő 1 hónapos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felmondási idővel felmondja.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Közszolgáltató a közszolgáltatás keretében megtagadhatja a települési szilárd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hulladék elszállítását, ha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a gyűjtőedényben elhelyezett települési szilárd hulladék az ürítés, illetve szállítás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során a szállítást végző személyek életében, testi épségében, egészségében, a járműben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 v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agy berendezésben kárt okozhat, vagy a hasznosítás, illetve ártalmatlanítás során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veszélyezteti a környezetet,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érzékszervi észleléssel megállapítható, hogy a gyűjtőedény mérgező, robbanó,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folyékony, veszélyes vagy olyan anyagot tartalmaz, amely a települési szilárd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hulladékkal együtt nem gyűjthető, nem szállítható, illetve nem ártalmatlanítható,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illetve ha az a jogszabályok által meghatározottan nem minősül települési szilárd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hulladéknak.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Az előző pontban említett esetekben a Közszolgáltató a tulajdonost írásban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haladéktalanul értesíti a települési szilárd hulladék elszállítása megtagadásának okáról.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 tulajdonos a megtagadási okokat maga köteles megszüntetni vagy megszüntetéséről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gondoskodni. Ha e kötelességének a tulajdonos a szállítás meghatározott újabb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időpontjáig nem tesz eleget, a Közszolgáltató a tulajdonos költségére és felelősségére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a hulladék elszállításának megtagadására okot adó körülményt megszünteti, vagy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ással megszüntetteti.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Közszolgáltató köteles a közszolgáltatási tevékenységéről részletes beszámolót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készíteni, melynek része a részletes bevétel, költség- és eredmény kimutatás is, és azt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évente benyújtani az Önkormányzat részére.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5590" w:rsidRPr="00807592" w:rsidRDefault="00E81D1D" w:rsidP="002F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5590" w:rsidRPr="00807592">
        <w:rPr>
          <w:rFonts w:ascii="Times New Roman" w:hAnsi="Times New Roman" w:cs="Times New Roman"/>
          <w:color w:val="000000"/>
          <w:sz w:val="24"/>
          <w:szCs w:val="24"/>
        </w:rPr>
        <w:t>A Közszolgáltató köteles az új építésű lakóingatlan használatba vételekor gyűjtőedényt biztosítani a közszolgáltatást igénybevevő ingatlanhasználó részére. A gyűjtőedény a közszolgáltatási szerződés aláírásával egy időben a Közszolgáltató telephelyén átvehető.</w:t>
      </w:r>
    </w:p>
    <w:p w:rsidR="002F5590" w:rsidRPr="00807592" w:rsidRDefault="002F5590" w:rsidP="002F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5590" w:rsidRPr="00807592" w:rsidRDefault="002F5590" w:rsidP="002F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 megrongálódott tárolóedények ingyenes pótlása a Közszolgáltató feladata, amennyiben a kár bizonyíthatóan a Közszolgáltatónak felróható okból keletkezett, vagy az edény nem javítható és életkora a 20 évet meghaladta. Ettől eltérő esetben a Közszolgáltató a szolgáltatást igénybe vevő által megfizetett cseredíj ellenében biztosítja az új gyűjtőedényt.24. Az Önkormányzat tulajdonában lévő 26 db szelektív hulladékgyűjtő szigetet és 66 db 1100 l-es hulladékgyűjtő edényt az Önkormányzat üzemeltetésre átadja a Közszolgáltatónak a hulladékgazdálkodási közszolgáltatás ellátásához, melyek igény szerinti ürítéséről a Közszolgáltató köteles gondoskodni.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közszolgáltató törekszik arra, hogy a feladatkörébe tartozó hulladékgazdálkodási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tevékenységeket a hulladékhierarchiára figyelemmel úgy válassza meg, hogy a Ht</w:t>
      </w:r>
      <w:r w:rsidR="009E09ED" w:rsidRPr="00807592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ben,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illetve a hulladékgazdálkodási tervekben foglalt megelőzési, hasznosítási és</w:t>
      </w:r>
      <w:r w:rsidR="00E81D1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ártalmatlanítási célkitűzések teljesülni tudjanak.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közszolgáltató a vonatkozó kormányrendeletben meghatározott összegben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környezetvédelmi biztosítást köt vagy céltartalékot képez, és ennek tényét az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>ö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nkormányzatnak és az arra feljogosított szervnek igazolja.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hulladékgazdálkodási közszolgáltatás keretében a közszolgáltató: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a) gondoskodik a jelen szerződésben meghatározott hulladékgazdálkodási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közszolgáltatás körébe tartozó hulladékok kezeléséről, és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b) a hulladékgazdálkodási közszolgáltatással érintett hulladékgazdálkodási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létesítményt üzemelteti, amennyiben van a közszolgáltatónak hulladékgazdálkodási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közszolgáltatással érintett hulladékgazdálkodási létesítménye.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5590" w:rsidRPr="00807592">
        <w:rPr>
          <w:rFonts w:ascii="Times New Roman" w:hAnsi="Times New Roman" w:cs="Times New Roman"/>
          <w:color w:val="000000"/>
          <w:sz w:val="24"/>
          <w:szCs w:val="24"/>
        </w:rPr>
        <w:t>A közszolgáltató hulladékgazdálkodási közszolgáltatáson kívüli egyéb hulladékgazdálkodási engedélyhez vagy nyilvántartásba vételhez kötött hulladékgazdálkodási tevékenységét köteles úgy megszervezni, hogy az a hulladékgazdálkodási közszolgáltatási tevekénységét ne veszélyeztesse. A közszolgáltató hulladékgazdálkodási közszolgáltatáson kívüli egyéb hulladékgazdálkodási engedélyhez, illetve nyilvántartásba vételhez kötött hulladékgazdálkodási tevékenységből származó eredményét köteles a közszolgáltatásra fordítani.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Közszolgáltató egyéb vállalkozási tevékenység folytatására jogosult, de az nem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veszélyeztetheti a hulladékgazdálkodási tevékenység folyamatos és teljes körű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ellátását.</w:t>
      </w:r>
    </w:p>
    <w:p w:rsidR="00E81D1D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E81D1D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keresztfinanszírozás tilalmának elvéből következően a Közszolgáltató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hulladékgazdálkodási közszolgáltatás ellenértékének részét képező ésszerű nyereség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nem tartalmazhatja a hulladékgazdálkodási közszolgáltatáson kívül eső egyéb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gazdasági tevékenységei költségeinek, ráfordításainak fedezetét.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Amennyiben a hulladékgazdálkodási közszolgáltatás körébe nem tartozó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tevékenységet is végez a Közszolgáltató, az egyes tevékenységeire olyan elkülönült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nyilvántartást köteles vezetni, amely biztosítja az egyes tevékenységek átláthatóságát,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valamint kizárja a keresztfinanszírozást. A Közszolgáltató az által ellátott egyéb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vállalkozási tevékenységek bevételeit, kiadásait, ráfordításait köteles a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hulladékgazdálkodási közszolgáltatás bevételeit, költségeit, ráfordításaitól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elkülönítetten, tételesen kezelni és nyilvántartani.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32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Közszolgáltató az általa ellátható egyéb, vállalkozási tevékenységeket, a jelen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Szerződésben foglaltak betartása mellett szabadon, saját kockázatára végzi, azonban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ezen tevékenységek összefüggő gazdálkodási eredménye nem veszélyeztetheti a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hulladékgazdálkodási közszolgáltatás biztonságát. A vállalkozási tevékenységből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származó veszteséges gazdálkodásért Közszolgáltató teljes körű helytállással tartozik.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Ha a gyűjtőedényt a hulladékgazdálkodási közszolgáltatás ellátásának biztosítása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céljából közterületen helyezték el, a hulladék a gyűjtőedényben történő elhelyezéssel a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közszolgáltató tulajdonába kerül.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közszolgáltató törekszik arra, hogy a közszolgáltatás körébe tartozó hulladék a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képződés helyétől az elérhető leggazdaságosabb módon és legrövidebb időn belül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kerüljön hasznosító vagy ártalmatlanító létesítménybe.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közszolgáltató a Polgári Törvénykönyvben meghatározottakon túlmenően a jelen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szerződést akkor mondhatja fel, ha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a) az Önkormányzat a jelen szerződésben meghatározott kötelezettségét – a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közszolgáltató felszólítása ellenére – súlyosan megsérti, és ezzel a közszolgáltatónak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kárt okoz, vagy akadályozza a hulladékgazdálkodási közszolgáltatás teljesítését; vagy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b) a hulladékgazdálkodási közszolgáltatási szerződés megkötését követően hatályba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lépett jogszabály a hulladékgazdálkodási közszolgáltatási szerződés tartalmi elemeit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úgy változtatja meg, hogy az a közszolgáltatónak a hulladékgazdálkodási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közszolgáltatás szerződésszerű teljesítése körébe tartozó lényeges és jogos érdekeit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jelentős mértékben sérti.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jelen szerződés megszűnése vagy megszüntetése esetén, továbbá ha a közszolgáltató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 szerződés időtartama alatt elveszíti hulladékgazdálkodási közszolgáltatási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engedélyét, illetőleg az lejár, vagy az arra jogosultsággal bíró szerv visszavonja a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közszolgáltató minősítését, illetőleg az lejár, úgy a közszolgáltató az új közszolgáltató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kiválasztásáig, de legfeljebb 6 hónapig a hulladékgazdálkodási közszolgáltatást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változatlanul ellátja.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Ha a jelen szerződést a közszolgáltató felmondja, az önkormányzat haladéktalanul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gondoskodik az új közszolgáltató kiválasztásáról.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Ügyfélszolgálat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közszolgáltató az ingatlanhasználó hulladékgazdálkodási közszolgáltatással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apcsolatos bejelentéseinek intézése, panaszainak kivizsgálása, orvoslása és a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közszolgáltatással kapcsolatos általános tájékoztatásnyújtás biztosítása érdekében heti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három nap, hétfő, szerda, 8,00-12,00, és 13,00-15,00</w:t>
      </w:r>
      <w:r w:rsidR="009E09ED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(szerdán 13:00-19:00)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; péntek 8,00-12,00 órában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ügyfélszolgálatot biztosít 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>Várpalota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belterületén található ügyfélszolgálaton.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. Továbbá telefonos ügyfélszolgálatot biztosít minden hétfőtől csütörtökig </w:t>
      </w:r>
      <w:r w:rsidR="009E09ED" w:rsidRPr="00807592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:00-</w:t>
      </w:r>
      <w:r w:rsidR="009E09ED" w:rsidRPr="00807592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óráig (kivéve szerdán, amikor 08:00-19:00 óráig), pénteken 08:00-12:00 óra között.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Munkaidőben hívható ügyfélszolgálati telefonszám hívószáma: 06 …..Közszolgáltató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ügyfélszolgálati hirdetőtáblát és honlapot is működtet, a honlap címe: (www.....hu), az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ügyfélszolgálati e-mail címe: ……………….A közszolgáltató ügyfélfogadási rendjét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és helyét előre köteles közölni az ingatlan használókkal.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40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közszolgáltató az ügyfélszolgálat keretében a fogyasztóvédelemről szóló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törvényben meghatározottakon túlmenően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a) a hulladékgazdálkodási közszolgáltatási tevékenység minősítéséről szóló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törvényben meghatározott minősítési engedélyt,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b) az alkalmazott hulladékgazdálkodási közszolgáltatási díjakat,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c) a közszolgáltatási területre vonatkozó adatokat,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d) a lomtalanítással kapcsolatos adatokat, információkat, valamint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e) az alvállalkozóra vonatkozó közérdekű adatokat – ha a közszolgáltató alvállalkozót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alkalmaz –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f) az általa megkötött hulladékgazdálkodási közszolgáltatási szerződést és annak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módosítását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az ügyfélszolgálatán és a honlapján mindenki számára ingyenesen hozzáférhetővé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teszi.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Nyilvántartás, adatszolgáltatás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hulladékgazdálkodási közszolgáltatás körébe tartozó hulladékkal kapcsolatos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nyilvántartási és adatszolgáltatási kötelezettségek teljesítéséről a közszolgáltató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gondoskodik. A közszolgáltató a hulladékkal kapcsolatos nyilvántartási és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adatszolgáltatási kötelezettségekről szóló kormányrendeletben meghatározott módon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és tartalommal, a tevékenységével érintett hulladékról típus szerint a telephelyén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nyilvántartást vezet. A nyilvántartást a hulladékjegyzékről szóló miniszteri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rendeletben meghatározott azonosító kódok alapján kell vezetni. A nyilvántartást,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üzemnaplót, bizonylatot a közszolgáltató legalább 5 évig – veszélyes hulladék esetén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10 évig – megőrzi. A közszolgáltató a nyilvántartás alapján a hulladékkal kapcsolatos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nyilvántartási és adatszolgáltatási kötelezettségekről szóló kormányrendelet szerint a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környezetvédelmi hatóságnak adatot szolgáltat, továbbá nyilvántartását a hatóság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felhívása esetén a hatóság rendelkezésére bocsátja.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Céltartalék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Amennyiben közszolgáltató hulladékkezelő létesítményt üzemeltet, a kezelésre kerülő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hulladék mennyiségével arányosan, biztosítékot nyújtó céltartalékot képez. A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céltartalékot – kormányrendeletben meghatározott kivétellel – a működés folyamán,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az adózás előtti eredmény terhére kell képezni, és az előre látható kockázat, illetve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veszteség figyelembevételével, időarányosan vagy teljesítményarányosan úgy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elkülöníteni, hogy a hulladékkezelő létesítmény bezárásakor vagy a létesítményben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végzett tevékenység felhagyásakor a céltartalék a létesítmény rekultivációjához és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utógondozásához, valamint a hulladék kezeléséhez szükséges jövőbeni költségeket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mindenkor fedezni tudja. A közszolgáltató a hulladékkezelő létesítmény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rekultivációjához és utógondozásához, valamint a hulladék kezeléséhez szükséges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jövőbeni költségekről az üzleti év végén becslést készít, amelyet az üzleti év végét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követő év május 31-ig a környezetvédelmi hatóságnak benyújt. A becslés, valamint az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ahhoz kapcsolódó valamennyi dokumentáció bemutatja, hogy a képzett céltartalék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összege a hulladékkezelő létesítmény rekultivációjához és utógondozásához, valamint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a hulladék kezeléséhez szükséges jövőbeni költségekhez arányos mértékben lett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megállapítva és elkülönítve.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Biztosítás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Közszolgáltató a tevékenységével okozható, előre nem látható környezeti károk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felszámolását lehetővé tevő finanszírozás biztosítása érdekében legalább, 10.000.000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Ft/kár és legalább, 25.000.000 Ft/év kifizetési limit összegű környezetvédelmi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biztosítást köt.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Elkülönített hulladékgyűjtés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közszolgáltató az elkülönített hulladékgyűjtés ösztönzése érdekében a lakosságot az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elkülönített hulladékgyűjtés feltételeiről a közszolgáltató hulladékgazdálkodási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tevékenységéről és a hulladékgazdálkodási közszolgáltatás végzésének feltételeiről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szóló kormányrendeletben meghatározott módon tájékoztatja.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Közszolgáltató biztosítja az elkülönített hulladékgyűjtést az elkülönített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hulladékgyűjtés részletes szabályairól szóló miniszteri rendeletben meghatározottak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szerint.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Közszolgáltató az elkülönített hulladékgyűjtési rendszert a közszolgáltató úgy alakítja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ki, hogy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a) legalább a települési papír-, üveg-, műanyag, fémhulladék elkülönített gyűjtése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biztosított legyen, melyből kizárólag az üveghulladék gyűjthető gyűjtő ponton, a többi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házhoz menő gyűjtési rendszerrel;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b) a lomhulladék átvételének, összegyűjtésének és elszállításának évi egyszeri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megszervezése biztosított legyen;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c) a zöldhulladék elszállítása a jelen szerződésben meghatározott feltételekkel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biztosított legyen;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Alvállalkozók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47.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A közszolgáltató a hulladékgazdálkodási közszolgáltatási szerződésben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meghatározott, továbbá a Ht-ben, illetve a hulladékgazdálkodási tervekben rögzített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célok elérése érdekében a hulladékgazdálkodási közszolgáltatás ellátására – a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közbeszerzésekről szóló törvény előírásainak megfelelően – alvállalkozót vehet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igénybe.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közszolgáltató a közszolgáltatás teljesítésével kapcsolatban az alábbi feladatokra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vesz igénybe alvállalkozókat: ……..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Közbeszerzés eljárásban benyújtott ajánlatában megjelölt, ajánlattételkor már ismert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alvállalkozó: ……..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Az alvállalkozók igénybevétele kapcsán Közszolgáltató a közbeszerzésekről szóló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2015. évi CXLIII.. törvényben (a továbbiakban: Kbt.) az alvállalkozók vonatkozásban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irányadó előírásokat (Kbt. 138-140. §) betartja.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Kötbérek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közszolgáltató naponta ……. Ft összegű késedelmi kötbért köteles az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Önkormányzatnak fizetni, amennyiben nem a meghirdetett napon, vagy a szerződött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ingatlanok 10 %-át meghaladó mértékben hiányosan végzi el a hulladékgyűjtést és -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szállítást.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közszolgáltató a felek által közösen indokoltnak elismert ügyfélpanasz esetén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alkalmanként 10 000 Ft összegű hibás teljesítési kötbért tartozik az Önkormányzatnak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fizetni.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Helyben lakók foglalkoztatásának vállalásával kapcsolatos kötbér: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Amennyiben Közszolgáltató és/vagy alvállalkozója tárgyhónapban nem teljesíti … fő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helyben lakó (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>Várpalotán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állandó lakcímmel rendelkező személy) foglalkoztatását,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úgy Közszolgáltató a vállalástól elmaradó létszámra vetítve 130.000 Ft / fő kötbért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köteles fizetni Megrendelőnek a tárgyhónap vonatkozásában.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Önkormányzat kötelezettségei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Önkormányzat köteles biztosítani: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a) a közszolgáltatás hatékony és folyamatos ellátásához a közszolgáltató számára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szükséges információk szolgáltatását, a Ht. 35. § g) pontjában foglaltakra tekintettel;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b) a közszolgáltatás hatékony és folyamatos ellátásához a közszolgáltató számára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szükséges információk szolgáltatását, a Ht. 35. § g) pontjában foglaltakra tekintettel;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c) a közszolgáltatásnak a településen végzett más közszolgáltatásokkal való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összehangolásának elősegítését;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d) a települési igények kielégítésére alkalmas hulladék gyűjtésére, szállítására,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kezelésére szolgáló helyek és létesítmények meghatározását ,valamint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e) a közszolgáltató kizárólagos közszolgáltatási jogának biztosítását az önkormányzati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tulajdonban lévő hulladékgazdálkodási létesítmények vonatkozásában.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hulladékgazdálkodási közszolgáltatás teljesítése kizárólag törvényben vagy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kormányrendeletben meghatározott esetekben szüneteltethető vagy korlátozható.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jelen szerződést az Önkormányzat a Polgári Törvénykönyvben meghatározott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felmondási okokon kívül akkor mondhatja fel, ha a közszolgáltató:</w:t>
      </w:r>
    </w:p>
    <w:p w:rsidR="00B35A69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a) a hulladékgazdálkodási közszolgáltatás ellátása során a környezet védelmére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vonatkozó jogszabályok vagy a rá vonatkozó hatósági döntés előírásait súlyosan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megsértette, és ennek tényét a bíróság vagy a hatóság jogerősen megállapította,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b) a szerződésben megállapított kötelezettségét neki felróható módon súlyosan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megsértette, vagy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c) nem rendelkezik a hulladékgazdálkodási közszolgáltatási tevékenység minősítéséről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szóló törvényben meghatározott minősítési engedéllyel, illetve megfelelőségi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véleménnyel.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felmondási idő 6 hónap - kivéve a megfelelőségi vélemény hiánya alapján történő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felmondás esetét, amikor a felmondási idő 30 nap - amennyiben a szerződés határozott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idejű lejártáig még ennyi hátra van. A felmondási idő alatt a közszolgáltató a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hulladékgazdálkodási közszolgáltatást változatlanul ellátja.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Megrendelő részéről a jelen Szerződés tekintetében rendkívüli felmondási oknak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minősül különösen, ha Közszolgáltató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a) ellen a Szerződés megkötése előtt bíróság által elrendelt csőd vagy felszámolási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eljárás indult, illetve az eljárásról a Megrendelőt nem tájékoztatta, vagy nem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tájékoztatja,</w:t>
      </w: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) adó-, illeték-, vám- vagy társadalombiztosítási járulék tartozása több mint 12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hónapja lejárt, és ennek megfizetésére halasztást nem kapott,</w:t>
      </w: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) Megrendelő ellenőrzése során, bizonyítottan hamis adatot szolgáltat, vagy hamis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nyilatkozatot tesz,</w:t>
      </w: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) a közfeladat ellátását szabályozó, ágazati jogszabályokban előírt kötelezettségeit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neki felróható módon súlyosan megszegi.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. A szerződés felmondása esetén az Önkormányzat képviselő-testülete intézkedik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hulladékgazdálkodási közszolgáltatás ellátásának biztosításáról.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szerződés megszűnése esetén a közszolgáltatás ellátásával kapcsolatos, folyamatban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lévő ügyek iratait és nyilvántartásait a közszolgáltató az Önkormányzatnak a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szerződés megszűnése napján átadja.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Az Önkormányzat a birtokában lévő és a hulladékgazdálkodási közszolgáltatással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kapcsolatos, folyamatban lévő ügyek iratait és nyilvántartásait az új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hulladékgazdálkodási közszolgáltatási szerződés hatályba lépésének napján az új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közszolgáltatónak átadja. Az ügyféllistát a szerződés hatályba lépése előtt 7 nappal</w:t>
      </w:r>
      <w:r w:rsidR="00B35A69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Önkormányzat megküldi a Közszolgáltatónak, melyben az alábbi adatok szerepelnek: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név, cím, edény mérete.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Önkormányzat vállalja, hogy a téli időszakban gondoskodik a járatútvonalak síkosság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mentesítéséről és hó eltakarításáról.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Záró rendelkezések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Az állami hulladékgazdálkodási közfeladat ellátására létrehozott szervezet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kijelöléséről, feladatköréről, az adatkezelés módjáról, valamint az adatszolgáltatási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kötelezettségek részletes szabályairól szóló 69/2016. (III. 31.) Korm. rendelet 4. §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(1)–(2) bekezdésének hatályba lépését követően a szolgáltatási díjban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a hulladékgazdálkodási közszolgáltatás teljes közvetlen költsége megtérítésre kerül,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így a haszonanyag értékesítéséről a Koordináló szerv gondoskodik úgy, hogy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a közszolgáltató valamennyi haszonanyagot köteles a Koordináló szerv által kijelölt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szervezetnek átadni. A haszonanyag-értékesítésből eredő bevétel a Koordináló szervet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illeti meg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Koordináló szerv a jelen hulladékgazdálkodási közszolgáltatási szerződés Ht. 92/B.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§ (2) bekezdés szerinti megfelelőségét vizsgálja.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Felek a jelen szerződést módosítják, amennyiben jogszabály-változás azt szükségessé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teszi.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Jelen szerződés módosítása és megszűntetése csak írásban érvényes.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felek közötti jogviszonyban a hatályos jogszabályok, a jelen szerződés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rendelkezései, a közbeszerzési eljárás iratanyaga, az egyéb szakmai szabályok és a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szakma által általánosan elismert szakmai szokások irányadóak, a jogforrások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ütközése esetén a fenti sorrendben előrébb álló elsőbbségével.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jelen szerződés minden eleme és részlete nyilvános.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Közszolgáltató köteles a környezetvédelmi szempontokat messzemenően figyelembe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venni.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Közszolgáltató nem fizethet, illetve számolhat el a szerződés teljesítésével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összefüggésben olyan költségeket, amelyek a Kbt. 62. § (1) bekezdés k) pont ka)-kb)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alpontja szerinti feltételeknek nem megfelelő társaság tekintetében merülnek fel, és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amelyek a nyertes ajánlattevő adóköteles jövedelmének csökkentésére alkalmasak;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70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. Megrendelő köteles a szerződést felmondani, vagy - a Ptk.-ban foglaltak szerint 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attól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elállni, ha a szerződés megkötését követően jut tudomására, hogy a szerződő fél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tekintetében a közbeszerzési eljárás során kizáró ok állt fenn, és ezért ki kellett volna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zárni a közbeszerzési eljárásból.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Megrendelő jogosult és egyben köteles a szerződést felmondani - ha szükséges olyan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határidővel, amely lehetővé teszi, hogy a szerződéssel érintett feladata ellátásáról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gondoskodni tudjon -, ha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a) a Közszolgáltatóban közvetetten vagy közvetlenül 25%-ot meghaladó tulajdoni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részesedést szerez valamely olyan jogi személy vagy személyes joga szerint jogképes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szervezet, amely tekintetében fennáll a Kbt. 62. § (1) bekezdés k) pont kb) alpontjában</w:t>
      </w:r>
    </w:p>
    <w:p w:rsidR="006E0775" w:rsidRPr="00807592" w:rsidRDefault="0072020A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meghatározott feltétel;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b) a Közszolgáltató közvetetten vagy közvetlenül 25%-ot meghaladó tulajdoni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részesedést szerez valamely olyan jogi személyben vagy személyes joga szerint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jogképes szervezetben, amely tekintetében fennáll a Kbt. 62. § (1) bekezdés k) pont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kb) alpontjában meghatározott feltétel.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Közszolgáltató a szerződés teljesítésének teljes időtartama alatt tulajdonosi szerkezetét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a Megrendelő számára megismerhetővé teszi és a jelen szerződés 71. pontja szerinti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ügyletekről a Megrendelőt haladéktalanul értesíti.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71-72. pont szerinti felmondás esetén a Közszolgáltató a szerződés megszűnése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előtt már teljesített szolgáltatás szerződésszerű pénzbeli ellenértékére jogosult.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külföldi adóilletőségű Közszolgáltató köteles a szerződéshez arra vonatkozó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meghatalmazást csatolni, hogy az illetősége szerinti adóhatóságtól a magyar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adóhatóság közvetlenül beszerezhet a Közszolgáltatóra vonatkozó adatokat az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országok közötti jogsegély igénybevétele nélkül.</w:t>
      </w:r>
    </w:p>
    <w:p w:rsidR="002F5590" w:rsidRPr="00807592" w:rsidRDefault="002F5590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5590" w:rsidRPr="00807592" w:rsidRDefault="002F5590" w:rsidP="002F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75. Megbízott képviselője az államháztartásról szóló 2011. évi CXCV. törvény végrehajtásáról szóló 368/2011. Kormányrendelet 50 §. (1a) pontja alapján jelen Szerződés aláírásával nyilatkozik,hogy a Megbízott átlátható szervezetnek minősül. Nyilatkozik továbbá, hogy tudomásul veszi, hogy a nyilatkozatban foglaltak változása esetén arról haladéktalanul köteles a Megbízót, mint költségvetési szervet tájékoztatni. Tudomásul veszi, hogy a valótlan tartalmú nyilatkozat alapján kötött visszterhes szerződést a kötelezettségvállaló felmondja vagy – ha a szerződés teljesítésére még nem került sor – a szerződéstől eláll. Az átlátható szervezet fogalmát a nemzeti vagyonról szóló 2011. évi CXCV. törvény 3. § (1) bekezdés 1. pontja határozza meg.</w:t>
      </w:r>
    </w:p>
    <w:p w:rsidR="002F5590" w:rsidRPr="00807592" w:rsidRDefault="002F5590" w:rsidP="002F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5590" w:rsidRPr="00807592" w:rsidRDefault="002F5590" w:rsidP="002F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Az államháztartásról szóló 2011. évi CXCV. törvény 41. § (6) bekezdése alapján, az átláthatóság ellenőrzése céljából a Megbízó jogosult az Áht. 55 §-ában meghatározott adatokat kezelni.</w:t>
      </w:r>
    </w:p>
    <w:p w:rsidR="002F5590" w:rsidRPr="00807592" w:rsidRDefault="002F5590" w:rsidP="002F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5590" w:rsidRPr="00807592" w:rsidRDefault="002F5590" w:rsidP="002F5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Az átláthatóság ellenőrzése érdekében a Megbízott  szerződéskötést megelőzően az átláthatósággal összefüggő, az Áht. 55 §-ában meghatározott adatokról cégszerűen aláírt nyilatkozatot adott át Megbízónak, mely a szerződés mellékletét képezi. Amennyiben a szerződés időtartama alatt  fenti nyilatkozatban foglalt adatokban változás áll be, a Megbízott köteles azt  a Megbízónak bejelenteni.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2F5590" w:rsidRPr="0080759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Az Önkormányzat a hulladékgazdálkodással kapcsolatos feladatok ellátását jogosult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ellenőrizni.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F5590" w:rsidRPr="0080759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lakosság tájékoztatása érdekében a jelen hulladékgazdálkodási közszolgáltatási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szerződés közzétételéről Megrendelő gondoskodik.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F5590" w:rsidRPr="0080759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 felek megállapodnak abban, hogy a jelen szerződés teljesítésével kapcsolatban</w:t>
      </w:r>
    </w:p>
    <w:p w:rsidR="006E0775" w:rsidRPr="00807592" w:rsidRDefault="006E0775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felmerült jogvitájuk elbírálására - hatáskörtől függően - a Megrendelő székhelye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92">
        <w:rPr>
          <w:rFonts w:ascii="Times New Roman" w:hAnsi="Times New Roman" w:cs="Times New Roman"/>
          <w:color w:val="000000"/>
          <w:sz w:val="24"/>
          <w:szCs w:val="24"/>
        </w:rPr>
        <w:t>szerinti magyar bíróság kizárólagos illetékességét kötik ki.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F5590" w:rsidRPr="0080759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Amennyiben a jelen szerződés valamely része utóbb érvénytelennek bizonyulna, úgy a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felek a szerződés egyéb részeit érvényesnek tekintik és az érvénytelenség miatt kieső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részt olyan rendelkezéssel pótolják, mely leginkább megfelel a felek eredeti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szerződéses akaratának.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2F5590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Felek a jelen szerződést, mint akaratukkal egyezőt írják alá.</w:t>
      </w:r>
    </w:p>
    <w:p w:rsidR="00B35A69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B35A69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F5590" w:rsidRPr="008075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Jelen szerződés ….. számozott oldalt tartalmaz, 6 eredeti példányban készült, 2 db</w:t>
      </w:r>
      <w:r w:rsidR="0072020A" w:rsidRPr="00807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mellékletet tartalmaz, melyből feleket 3-3 példány illeti meg.</w:t>
      </w:r>
    </w:p>
    <w:p w:rsidR="0072020A" w:rsidRPr="00807592" w:rsidRDefault="0072020A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75" w:rsidRPr="00807592" w:rsidRDefault="0072020A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92">
        <w:rPr>
          <w:rFonts w:ascii="Times New Roman" w:hAnsi="Times New Roman" w:cs="Times New Roman"/>
          <w:color w:val="000000"/>
          <w:sz w:val="24"/>
          <w:szCs w:val="24"/>
        </w:rPr>
        <w:t>Várpalota</w:t>
      </w:r>
      <w:r w:rsidR="006E0775" w:rsidRPr="00807592">
        <w:rPr>
          <w:rFonts w:ascii="Times New Roman" w:hAnsi="Times New Roman" w:cs="Times New Roman"/>
          <w:color w:val="000000"/>
          <w:sz w:val="24"/>
          <w:szCs w:val="24"/>
        </w:rPr>
        <w:t>. ……………….</w:t>
      </w:r>
    </w:p>
    <w:p w:rsidR="0072020A" w:rsidRPr="00807592" w:rsidRDefault="0072020A" w:rsidP="006E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020A" w:rsidRPr="0072020A" w:rsidTr="0072020A">
        <w:tc>
          <w:tcPr>
            <w:tcW w:w="4531" w:type="dxa"/>
          </w:tcPr>
          <w:p w:rsidR="0072020A" w:rsidRPr="00807592" w:rsidRDefault="0072020A" w:rsidP="00720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72020A" w:rsidRPr="00807592" w:rsidRDefault="0072020A" w:rsidP="00720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Megrendelő</w:t>
            </w:r>
          </w:p>
        </w:tc>
        <w:tc>
          <w:tcPr>
            <w:tcW w:w="4531" w:type="dxa"/>
          </w:tcPr>
          <w:p w:rsidR="0072020A" w:rsidRPr="00807592" w:rsidRDefault="0072020A" w:rsidP="00720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72020A" w:rsidRPr="0072020A" w:rsidRDefault="0072020A" w:rsidP="00720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Közszolgáltató</w:t>
            </w:r>
          </w:p>
        </w:tc>
      </w:tr>
    </w:tbl>
    <w:p w:rsidR="00EE6E00" w:rsidRPr="0072020A" w:rsidRDefault="00EE6E00" w:rsidP="006E07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6E00" w:rsidRPr="007202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45" w:rsidRDefault="00CA6E45" w:rsidP="0072020A">
      <w:pPr>
        <w:spacing w:after="0" w:line="240" w:lineRule="auto"/>
      </w:pPr>
      <w:r>
        <w:separator/>
      </w:r>
    </w:p>
  </w:endnote>
  <w:endnote w:type="continuationSeparator" w:id="0">
    <w:p w:rsidR="00CA6E45" w:rsidRDefault="00CA6E45" w:rsidP="0072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45" w:rsidRDefault="00CA6E45" w:rsidP="0072020A">
      <w:pPr>
        <w:spacing w:after="0" w:line="240" w:lineRule="auto"/>
      </w:pPr>
      <w:r>
        <w:separator/>
      </w:r>
    </w:p>
  </w:footnote>
  <w:footnote w:type="continuationSeparator" w:id="0">
    <w:p w:rsidR="00CA6E45" w:rsidRDefault="00CA6E45" w:rsidP="0072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540272"/>
      <w:docPartObj>
        <w:docPartGallery w:val="Page Numbers (Top of Page)"/>
        <w:docPartUnique/>
      </w:docPartObj>
    </w:sdtPr>
    <w:sdtEndPr/>
    <w:sdtContent>
      <w:p w:rsidR="0072020A" w:rsidRDefault="0072020A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426">
          <w:rPr>
            <w:noProof/>
          </w:rPr>
          <w:t>2</w:t>
        </w:r>
        <w:r>
          <w:fldChar w:fldCharType="end"/>
        </w:r>
      </w:p>
    </w:sdtContent>
  </w:sdt>
  <w:p w:rsidR="0072020A" w:rsidRDefault="007202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1098"/>
    <w:multiLevelType w:val="hybridMultilevel"/>
    <w:tmpl w:val="B9882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1"/>
    <w:rsid w:val="000151E8"/>
    <w:rsid w:val="0008666C"/>
    <w:rsid w:val="000A3119"/>
    <w:rsid w:val="001A487E"/>
    <w:rsid w:val="00257F63"/>
    <w:rsid w:val="002F5590"/>
    <w:rsid w:val="00304426"/>
    <w:rsid w:val="00347C48"/>
    <w:rsid w:val="004B2C10"/>
    <w:rsid w:val="006E0775"/>
    <w:rsid w:val="0072020A"/>
    <w:rsid w:val="00737824"/>
    <w:rsid w:val="008008EB"/>
    <w:rsid w:val="00807592"/>
    <w:rsid w:val="009349A1"/>
    <w:rsid w:val="009E09ED"/>
    <w:rsid w:val="00B35A69"/>
    <w:rsid w:val="00C67762"/>
    <w:rsid w:val="00CA6E45"/>
    <w:rsid w:val="00D61F2F"/>
    <w:rsid w:val="00E81D1D"/>
    <w:rsid w:val="00E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0775"/>
    <w:pPr>
      <w:ind w:left="720"/>
      <w:contextualSpacing/>
    </w:pPr>
  </w:style>
  <w:style w:type="table" w:styleId="Rcsostblzat">
    <w:name w:val="Table Grid"/>
    <w:basedOn w:val="Normltblzat"/>
    <w:uiPriority w:val="39"/>
    <w:rsid w:val="0072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2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20A"/>
  </w:style>
  <w:style w:type="paragraph" w:styleId="llb">
    <w:name w:val="footer"/>
    <w:basedOn w:val="Norml"/>
    <w:link w:val="llbChar"/>
    <w:uiPriority w:val="99"/>
    <w:unhideWhenUsed/>
    <w:rsid w:val="0072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20A"/>
  </w:style>
  <w:style w:type="paragraph" w:styleId="Buborkszveg">
    <w:name w:val="Balloon Text"/>
    <w:basedOn w:val="Norml"/>
    <w:link w:val="BuborkszvegChar"/>
    <w:uiPriority w:val="99"/>
    <w:semiHidden/>
    <w:unhideWhenUsed/>
    <w:rsid w:val="009E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9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0775"/>
    <w:pPr>
      <w:ind w:left="720"/>
      <w:contextualSpacing/>
    </w:pPr>
  </w:style>
  <w:style w:type="table" w:styleId="Rcsostblzat">
    <w:name w:val="Table Grid"/>
    <w:basedOn w:val="Normltblzat"/>
    <w:uiPriority w:val="39"/>
    <w:rsid w:val="0072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2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20A"/>
  </w:style>
  <w:style w:type="paragraph" w:styleId="llb">
    <w:name w:val="footer"/>
    <w:basedOn w:val="Norml"/>
    <w:link w:val="llbChar"/>
    <w:uiPriority w:val="99"/>
    <w:unhideWhenUsed/>
    <w:rsid w:val="0072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20A"/>
  </w:style>
  <w:style w:type="paragraph" w:styleId="Buborkszveg">
    <w:name w:val="Balloon Text"/>
    <w:basedOn w:val="Norml"/>
    <w:link w:val="BuborkszvegChar"/>
    <w:uiPriority w:val="99"/>
    <w:semiHidden/>
    <w:unhideWhenUsed/>
    <w:rsid w:val="009E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4657</Words>
  <Characters>32138</Characters>
  <Application>Microsoft Office Word</Application>
  <DocSecurity>0</DocSecurity>
  <Lines>267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Tahy Bálint</dc:creator>
  <cp:lastModifiedBy>Giuliano</cp:lastModifiedBy>
  <cp:revision>2</cp:revision>
  <dcterms:created xsi:type="dcterms:W3CDTF">2018-03-19T08:42:00Z</dcterms:created>
  <dcterms:modified xsi:type="dcterms:W3CDTF">2018-03-19T08:42:00Z</dcterms:modified>
</cp:coreProperties>
</file>